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XXX有限公司本单位数据隐私与数据治理政策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第一章 总则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第一条 本政策的制定目的是保护本单位及其员工、客户、合作伙伴等相关利益人的数据隐私权益，确保本单位数据的安全和合规处理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，建立健全数据治理机制，促进数据的合理利用和价值实现。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第二条 本政策适用于本单位内部所有员工，以及与本单位有数据交互和处理合作关系的外部合作伙伴。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第三条 本单位数据隐私和数据治理应遵守国家法律法规、行业规范、合同约定等相关规定，并遵循诚实、透明、合法、安全的原则。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第四条 本单位将建立相应的数据隐私保护和数据治理制度，明确责任人，制定流程和措施，确保数据隐私的保护和数据治理的有效实施。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第二章 数据隐私保护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第五条 本单位将遵循最小化原则，采集和使用的个人信息应当合法、正当、必要，并明确告知相关利益人数据收集的目的、范围、使用方式及保护措施。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第六条 本单位应采取合理的技术和组织措施，保护数据的安全性和完整性，防止数据泄露、滥用、篡改等风险，并建立数据安全管理制度。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第七条 本单位应对员工和外部合作伙伴进行数据隐私保护的培训和宣传，提高其对数据隐私的意识和保护责任。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第八条 本单位应及时处理数据隐私事件，采取必要的补救措施，并及时通知相关利益人并向相关监管机构报告。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第三章 数据治理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第九条 本单位将建立数据治理委员会或指定数据治理负责人，负责数据治理政策的制定、执行和监督，以及数据决策、数据分类、数据标准等工作。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第十条 本单位将建立数据质量管理制度，确保数据的准确性、完整性和及时性，提高数据质量和有效利用。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第十一条 本单位将建立数据访问和使用管理制度，设立权限和管控机制，明确数据的使用规则和权限范围，防止数据滥用和非法访问。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第十二条 本单位将建立数据风险管理体系，包括数据备份和恢复计划、灾难恢复预案等，确保数据的可靠性和连续性。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第四章 违规处理和责任追究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第十三条 对于违反本政策的行为，本单位将依据相关规定进行相应处理，包括但不限于警告、内部调查、停职、解除合同等。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第十四条 对于故意或重大违规行为，本单位将依法追究相关责任人的法律责任，并保留追究民事赔偿和刑事责任的权利。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第五章 审查和修订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第十五条 本政策将定期进行评估和修订，以适应法律法规的变化和本单位发展的需要，并及时通知员工和相关合作伙伴。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本政策的解释权归本单位所有。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本政策经董事会表决通过，自20XX年X月X日起正式施行。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4620" w:leftChars="0" w:firstLine="420" w:firstLine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XXXX有限公司（公章）</w:t>
      </w:r>
    </w:p>
    <w:p>
      <w:pPr>
        <w:keepNext w:val="0"/>
        <w:keepLines w:val="0"/>
        <w:widowControl/>
        <w:suppressLineNumbers w:val="0"/>
        <w:shd w:val="clear" w:fill="FFFFFF"/>
        <w:ind w:left="5040" w:leftChars="0" w:firstLine="420" w:firstLineChars="0"/>
        <w:jc w:val="left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6CE28"/>
    <w:multiLevelType w:val="singleLevel"/>
    <w:tmpl w:val="6AB6CE28"/>
    <w:lvl w:ilvl="0" w:tentative="0">
      <w:start w:val="1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Y2E0Y2M5ODM5YjkxOTAxOGRlYTI4YzUxMDY3YTcifQ=="/>
  </w:docVars>
  <w:rsids>
    <w:rsidRoot w:val="43836A20"/>
    <w:rsid w:val="00670669"/>
    <w:rsid w:val="03C56F6B"/>
    <w:rsid w:val="058E250A"/>
    <w:rsid w:val="24AB0691"/>
    <w:rsid w:val="338A4301"/>
    <w:rsid w:val="339A1015"/>
    <w:rsid w:val="39567C1A"/>
    <w:rsid w:val="3AFC67E0"/>
    <w:rsid w:val="43836A20"/>
    <w:rsid w:val="46193FD6"/>
    <w:rsid w:val="4A5A1ACC"/>
    <w:rsid w:val="4DF711BF"/>
    <w:rsid w:val="52B61DEE"/>
    <w:rsid w:val="55516C6B"/>
    <w:rsid w:val="5B7D1455"/>
    <w:rsid w:val="682E06FF"/>
    <w:rsid w:val="6C25560F"/>
    <w:rsid w:val="6C2A1F8B"/>
    <w:rsid w:val="6DCE473C"/>
    <w:rsid w:val="75D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964</Characters>
  <Lines>0</Lines>
  <Paragraphs>0</Paragraphs>
  <TotalTime>1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2023-07-15T06:27:00Z</dcterms:created>
  <dc:creator>liu'chun'lei-qingyue</dc:creator>
  <cp:lastModifiedBy>liu'chun'lei-qingyue</cp:lastModifiedBy>
  <dcterms:modified xsi:type="dcterms:W3CDTF">2023-07-15T07:33:12Z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BA5BE97F0D8B4C0CBD6D572ED5D6CF05_11</vt:lpwstr>
  </property>
</Properties>
</file>